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49083" w14:textId="1A25933F" w:rsidR="009C772F" w:rsidRPr="009C772F" w:rsidRDefault="009C772F" w:rsidP="009C772F">
      <w:pPr>
        <w:jc w:val="center"/>
      </w:pPr>
      <w:r w:rsidRPr="00777240">
        <w:t>ZGODA NA PRZETWARZANIE DANYCH OSOBOWYCH U</w:t>
      </w:r>
      <w:r w:rsidRPr="00EA4DFF">
        <w:rPr>
          <w:u w:val="single"/>
        </w:rPr>
        <w:t>CZESTNIKA</w:t>
      </w:r>
      <w:r w:rsidRPr="00777240">
        <w:t xml:space="preserve"> KONKURSU </w:t>
      </w:r>
      <w:r>
        <w:t>LITERACKO- PLASTYCZNEGO „Czy to ju</w:t>
      </w:r>
      <w:r w:rsidR="00B92FAD">
        <w:t xml:space="preserve">tro, czy to dziś, wszystkim jest </w:t>
      </w:r>
      <w:r>
        <w:t>potrzebny miś”</w:t>
      </w:r>
      <w:r w:rsidRPr="00777240">
        <w:t xml:space="preserve"> </w:t>
      </w:r>
      <w:r>
        <w:t xml:space="preserve"> </w:t>
      </w:r>
      <w:r w:rsidRPr="00777240">
        <w:t>ORGANIZOWANEGO PRZEZ GMINNĄ BIBLIOTEKĘ PUBLICZNĄ</w:t>
      </w:r>
      <w:r>
        <w:t xml:space="preserve"> </w:t>
      </w:r>
      <w:r w:rsidRPr="00777240">
        <w:t>W BEDLNIE</w:t>
      </w:r>
    </w:p>
    <w:p w14:paraId="7A68EE58" w14:textId="77777777" w:rsidR="009C772F" w:rsidRPr="00777240" w:rsidRDefault="009C772F" w:rsidP="009C772F">
      <w:pPr>
        <w:spacing w:after="0"/>
      </w:pPr>
      <w:r w:rsidRPr="00777240">
        <w:t>……………………………………………………………………………………………………………………………………………….</w:t>
      </w:r>
    </w:p>
    <w:p w14:paraId="268C9072" w14:textId="77777777" w:rsidR="009C772F" w:rsidRPr="00473D21" w:rsidRDefault="009C772F" w:rsidP="009C772F">
      <w:pPr>
        <w:spacing w:after="0"/>
        <w:jc w:val="center"/>
        <w:rPr>
          <w:sz w:val="16"/>
          <w:szCs w:val="16"/>
        </w:rPr>
      </w:pPr>
      <w:r w:rsidRPr="00777240">
        <w:rPr>
          <w:sz w:val="16"/>
          <w:szCs w:val="16"/>
        </w:rPr>
        <w:t>(imię i nazwisko uczestnika Konkursu)</w:t>
      </w:r>
    </w:p>
    <w:p w14:paraId="798E1D3C" w14:textId="77777777" w:rsidR="009C772F" w:rsidRPr="00777240" w:rsidRDefault="009C772F" w:rsidP="009C772F">
      <w:pPr>
        <w:jc w:val="center"/>
      </w:pPr>
      <w:r w:rsidRPr="00777240">
        <w:t>OŚWIADCZENIE</w:t>
      </w:r>
    </w:p>
    <w:p w14:paraId="5C046CFF" w14:textId="56D6130F" w:rsidR="009C772F" w:rsidRDefault="009C772F" w:rsidP="009C772F">
      <w:r w:rsidRPr="00C0523C">
        <w:rPr>
          <w:b/>
        </w:rPr>
        <w:t>Wyrażam zgodę</w:t>
      </w:r>
      <w:r>
        <w:t xml:space="preserve"> na zgłoszenie do   Konkursu</w:t>
      </w:r>
      <w:r w:rsidRPr="00777240">
        <w:t xml:space="preserve"> i przetwarzanie danych osobowych w postaci imienia i nazwiska oraz wizerunku mojego dziecka w związku z udziałem w</w:t>
      </w:r>
      <w:r>
        <w:t xml:space="preserve"> organizowanym </w:t>
      </w:r>
      <w:r w:rsidRPr="00777240">
        <w:t xml:space="preserve"> przez Gminną</w:t>
      </w:r>
      <w:r>
        <w:t xml:space="preserve"> Bibliotekę Publiczną w Bedlnie </w:t>
      </w:r>
      <w:r w:rsidRPr="00777240">
        <w:t xml:space="preserve">Konkursie </w:t>
      </w:r>
      <w:r>
        <w:t>literacko -plastycznym „Czy to ju</w:t>
      </w:r>
      <w:r w:rsidR="00B92FAD">
        <w:t xml:space="preserve">tro, czy to dziś, wszystkim jest </w:t>
      </w:r>
      <w:r>
        <w:t>potrzebny miś”</w:t>
      </w:r>
      <w:r w:rsidRPr="00777240">
        <w:t xml:space="preserve"> </w:t>
      </w:r>
      <w:r>
        <w:t xml:space="preserve">  .</w:t>
      </w:r>
      <w:r w:rsidRPr="00777240">
        <w:t xml:space="preserve"> </w:t>
      </w:r>
    </w:p>
    <w:p w14:paraId="30D6698D" w14:textId="6C7470B4" w:rsidR="009C772F" w:rsidRPr="00777240" w:rsidRDefault="009C772F" w:rsidP="009C772F">
      <w:r w:rsidRPr="00777240">
        <w:t>Oświadczam, że zapoznałem się z klauzula informacyjną dotyczącą zasad przetwarzania danych osobowych związanych z organizacją Konkursu</w:t>
      </w:r>
      <w:r>
        <w:t xml:space="preserve"> zawartą w Regulaminie Konkursu literacko -plastycznego „Czy to ju</w:t>
      </w:r>
      <w:r w:rsidR="00B92FAD">
        <w:t xml:space="preserve">tro, czy to dziś, wszystkim jest </w:t>
      </w:r>
      <w:bookmarkStart w:id="0" w:name="_GoBack"/>
      <w:bookmarkEnd w:id="0"/>
      <w:r>
        <w:t>potrzebny miś”</w:t>
      </w:r>
      <w:r w:rsidRPr="00777240">
        <w:t xml:space="preserve"> </w:t>
      </w:r>
      <w:r>
        <w:t xml:space="preserve"> </w:t>
      </w:r>
    </w:p>
    <w:p w14:paraId="2C9C03D1" w14:textId="77777777" w:rsidR="009C772F" w:rsidRPr="00777240" w:rsidRDefault="009C772F" w:rsidP="009C772F">
      <w:pPr>
        <w:spacing w:after="0"/>
      </w:pPr>
      <w:r w:rsidRPr="00777240">
        <w:t>Relacje z Konkursu mogą zawierać wizer</w:t>
      </w:r>
      <w:r>
        <w:t xml:space="preserve">unki uczestników </w:t>
      </w:r>
      <w:r w:rsidRPr="00777240">
        <w:t xml:space="preserve"> i mogą być publikowane:</w:t>
      </w:r>
    </w:p>
    <w:p w14:paraId="784B283D" w14:textId="77777777" w:rsidR="009C772F" w:rsidRPr="00777240" w:rsidRDefault="009C772F" w:rsidP="009C772F">
      <w:pPr>
        <w:spacing w:after="0"/>
      </w:pPr>
      <w:r w:rsidRPr="00777240">
        <w:t>- na stronie internetowej Gminnego Ośrodka Kultury w Bedlnie</w:t>
      </w:r>
    </w:p>
    <w:p w14:paraId="765398A7" w14:textId="77777777" w:rsidR="009C772F" w:rsidRPr="00777240" w:rsidRDefault="009C772F" w:rsidP="009C772F">
      <w:pPr>
        <w:spacing w:after="0"/>
      </w:pPr>
      <w:r w:rsidRPr="00777240">
        <w:t>- prasie lokalnej.</w:t>
      </w:r>
    </w:p>
    <w:p w14:paraId="00143F79" w14:textId="77777777" w:rsidR="009C772F" w:rsidRPr="00EA4DFF" w:rsidRDefault="009C772F" w:rsidP="009C772F">
      <w:r w:rsidRPr="00777240">
        <w:t>Celem przetwarzania danych będzie organizacja i promocja występó</w:t>
      </w:r>
      <w:r>
        <w:t>w uczestników Konkursu.</w:t>
      </w:r>
    </w:p>
    <w:p w14:paraId="23D3C1BA" w14:textId="77777777" w:rsidR="009C772F" w:rsidRPr="00777240" w:rsidRDefault="009C772F" w:rsidP="009C772F">
      <w:pPr>
        <w:spacing w:after="0"/>
        <w:jc w:val="center"/>
      </w:pPr>
      <w:r>
        <w:t xml:space="preserve">                                         </w:t>
      </w:r>
      <w:r w:rsidRPr="00777240">
        <w:t>………………………………………………………………………………………………………………...</w:t>
      </w:r>
    </w:p>
    <w:p w14:paraId="0DBBBBF7" w14:textId="77777777" w:rsidR="009C772F" w:rsidRPr="00777240" w:rsidRDefault="009C772F" w:rsidP="009C772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77240">
        <w:rPr>
          <w:sz w:val="16"/>
          <w:szCs w:val="16"/>
        </w:rPr>
        <w:t>(data i podpis rodzica)</w:t>
      </w:r>
    </w:p>
    <w:p w14:paraId="7626A71A" w14:textId="77777777" w:rsidR="009C772F" w:rsidRDefault="009C772F" w:rsidP="009C772F">
      <w:pPr>
        <w:spacing w:before="100" w:after="100"/>
        <w:jc w:val="center"/>
        <w:rPr>
          <w:rFonts w:ascii="Arial" w:eastAsia="Times New Roman" w:hAnsi="Arial"/>
          <w:b/>
          <w:bCs/>
          <w:color w:val="666666"/>
          <w:sz w:val="16"/>
          <w:szCs w:val="16"/>
        </w:rPr>
      </w:pPr>
      <w:r w:rsidRPr="00777240">
        <w:rPr>
          <w:rFonts w:ascii="Arial" w:eastAsia="Times New Roman" w:hAnsi="Arial"/>
          <w:b/>
          <w:bCs/>
          <w:color w:val="666666"/>
          <w:sz w:val="16"/>
          <w:szCs w:val="16"/>
        </w:rPr>
        <w:t xml:space="preserve">Ogólna klauzula informacyjna dotycząca przetwarzania danych osobowych </w:t>
      </w:r>
    </w:p>
    <w:p w14:paraId="43E58F60" w14:textId="77777777" w:rsidR="009C772F" w:rsidRPr="00777240" w:rsidRDefault="009C772F" w:rsidP="009C772F">
      <w:pPr>
        <w:spacing w:before="100" w:after="100"/>
        <w:jc w:val="center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ascii="Arial" w:eastAsia="Times New Roman" w:hAnsi="Arial"/>
          <w:b/>
          <w:bCs/>
          <w:color w:val="666666"/>
          <w:sz w:val="16"/>
          <w:szCs w:val="16"/>
        </w:rPr>
        <w:t>w  GMINNYM OŚRODKU KULTURY W  BEDLNIE</w:t>
      </w:r>
    </w:p>
    <w:p w14:paraId="58BA2453" w14:textId="77777777" w:rsidR="009C772F" w:rsidRPr="00777240" w:rsidRDefault="009C772F" w:rsidP="009C772F">
      <w:pPr>
        <w:spacing w:before="100" w:after="10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ascii="Arial" w:eastAsia="Times New Roman" w:hAnsi="Arial"/>
          <w:color w:val="666666"/>
          <w:sz w:val="16"/>
          <w:szCs w:val="16"/>
        </w:rPr>
        <w:t xml:space="preserve">                      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77240">
        <w:rPr>
          <w:rFonts w:ascii="Arial" w:eastAsia="Times New Roman" w:hAnsi="Arial"/>
          <w:color w:val="666666"/>
          <w:sz w:val="16"/>
          <w:szCs w:val="16"/>
        </w:rPr>
        <w:t>późn</w:t>
      </w:r>
      <w:proofErr w:type="spellEnd"/>
      <w:r w:rsidRPr="00777240">
        <w:rPr>
          <w:rFonts w:ascii="Arial" w:eastAsia="Times New Roman" w:hAnsi="Arial"/>
          <w:color w:val="666666"/>
          <w:sz w:val="16"/>
          <w:szCs w:val="16"/>
        </w:rPr>
        <w:t>. zm.), zwanego dalej „RODO” oraz na podstawie Ustawy z dnia 10 maja 2018 r. o ochronie danych osobowych (Dz. U. Poz. 1000), informuje się, że:</w:t>
      </w:r>
    </w:p>
    <w:p w14:paraId="781064CF" w14:textId="77777777" w:rsidR="009C772F" w:rsidRPr="00777240" w:rsidRDefault="009C772F" w:rsidP="009C772F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/>
          <w:b/>
          <w:color w:val="666666"/>
          <w:sz w:val="16"/>
          <w:szCs w:val="16"/>
        </w:rPr>
      </w:pPr>
      <w:r w:rsidRPr="00777240">
        <w:rPr>
          <w:rFonts w:ascii="Arial" w:eastAsia="Times New Roman" w:hAnsi="Arial"/>
          <w:color w:val="666666"/>
          <w:sz w:val="16"/>
          <w:szCs w:val="16"/>
        </w:rPr>
        <w:t>Administratorem danych osobowych zbieranych i przetwarzanych jest</w:t>
      </w:r>
      <w:r w:rsidRPr="00777240">
        <w:rPr>
          <w:rFonts w:ascii="Arial" w:eastAsia="Times New Roman" w:hAnsi="Arial"/>
          <w:b/>
          <w:color w:val="666666"/>
          <w:sz w:val="16"/>
          <w:szCs w:val="16"/>
        </w:rPr>
        <w:t xml:space="preserve">: Gminny Ośrodek Kultury w Bedlnie. </w:t>
      </w:r>
      <w:r w:rsidRPr="00777240">
        <w:rPr>
          <w:rFonts w:ascii="Arial" w:eastAsia="Times New Roman" w:hAnsi="Arial"/>
          <w:color w:val="666666"/>
          <w:sz w:val="16"/>
          <w:szCs w:val="16"/>
        </w:rPr>
        <w:t>Siedziba Administratora danych osobowych mieści się pod adresem:</w:t>
      </w:r>
      <w:r w:rsidRPr="00777240">
        <w:rPr>
          <w:rFonts w:ascii="Arial" w:eastAsia="Times New Roman" w:hAnsi="Arial"/>
          <w:b/>
          <w:color w:val="666666"/>
          <w:sz w:val="16"/>
          <w:szCs w:val="16"/>
        </w:rPr>
        <w:t xml:space="preserve"> BEDLNO 28A,  99-311 BEDLNO.</w:t>
      </w:r>
    </w:p>
    <w:p w14:paraId="27F83F2E" w14:textId="77777777" w:rsidR="009C772F" w:rsidRPr="00777240" w:rsidRDefault="009C772F" w:rsidP="009C772F">
      <w:pPr>
        <w:pStyle w:val="Akapitzlist"/>
        <w:spacing w:after="0"/>
        <w:rPr>
          <w:rFonts w:ascii="Arial" w:eastAsia="Times New Roman" w:hAnsi="Arial"/>
          <w:b/>
          <w:color w:val="666666"/>
          <w:sz w:val="16"/>
          <w:szCs w:val="16"/>
        </w:rPr>
      </w:pPr>
      <w:r w:rsidRPr="00777240">
        <w:rPr>
          <w:rFonts w:ascii="Arial" w:eastAsia="Times New Roman" w:hAnsi="Arial"/>
          <w:b/>
          <w:bCs/>
          <w:color w:val="666666"/>
          <w:sz w:val="16"/>
          <w:szCs w:val="16"/>
        </w:rPr>
        <w:t>Funkcję Inspektora Ochrony Danych Osobowych od 01 stycznia 2019 roku pełni Pani  Dorota Wiosetek - Kancelaria Prawnicza   w Kutnie, Aleje ZHP 3/21 tel. 603 914  003, e-mail wioszuk@wp.pl</w:t>
      </w:r>
    </w:p>
    <w:p w14:paraId="799C836D" w14:textId="77777777" w:rsidR="009C772F" w:rsidRPr="00777240" w:rsidRDefault="009C772F" w:rsidP="009C772F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2.          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 xml:space="preserve">Dane osobowe zbierane i przetwarzane są w celu wykonywania przez </w:t>
      </w:r>
      <w:r w:rsidRPr="00777240">
        <w:rPr>
          <w:rFonts w:ascii="Arial" w:eastAsia="Times New Roman" w:hAnsi="Arial"/>
          <w:b/>
          <w:color w:val="666666"/>
          <w:sz w:val="16"/>
          <w:szCs w:val="16"/>
        </w:rPr>
        <w:t xml:space="preserve"> Gminny Ośrodek Kultury w Bedlnie </w:t>
      </w:r>
      <w:r w:rsidRPr="00777240">
        <w:rPr>
          <w:rFonts w:ascii="Arial" w:eastAsia="Times New Roman" w:hAnsi="Arial"/>
          <w:color w:val="666666"/>
          <w:sz w:val="16"/>
          <w:szCs w:val="16"/>
        </w:rPr>
        <w:t>zadań i obowiązków wynikających z przepisów prawa*.</w:t>
      </w:r>
    </w:p>
    <w:p w14:paraId="046AE3E3" w14:textId="77777777" w:rsidR="009C772F" w:rsidRPr="00777240" w:rsidRDefault="009C772F" w:rsidP="009C772F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3.          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Pozyskane dane osobowe nie będą udostępniane podmiotom innym, niż upoważnione na podstawie przepisów prawa.</w:t>
      </w:r>
    </w:p>
    <w:p w14:paraId="13B5358A" w14:textId="77777777" w:rsidR="009C772F" w:rsidRPr="00777240" w:rsidRDefault="009C772F" w:rsidP="009C772F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4.          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Dane osobowe od momentu pozyskania będą przechowywane przez okres wynikający z regulacji prawnych. Kryteria okresu przechowywania ustala się każdorazowo w oparciu o klasyfikację i kwalifikację dokumentacji.</w:t>
      </w:r>
    </w:p>
    <w:p w14:paraId="29D399D8" w14:textId="77777777" w:rsidR="009C772F" w:rsidRPr="00777240" w:rsidRDefault="009C772F" w:rsidP="009C772F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5.          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Osoby, których dane dotyczą mają prawo dostępu do swoich danych osobowych oraz możliwość ich sprostowania, usunięcia lub ograniczenia przetwarzania oraz prawo do wniesienia sprzeciwu wobec przetwarzania i przeniesienia danych do innego administratora.</w:t>
      </w:r>
    </w:p>
    <w:p w14:paraId="35C1BB7A" w14:textId="77777777" w:rsidR="009C772F" w:rsidRPr="00777240" w:rsidRDefault="009C772F" w:rsidP="009C772F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6.          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</w:t>
      </w:r>
    </w:p>
    <w:p w14:paraId="64420026" w14:textId="77777777" w:rsidR="009C772F" w:rsidRPr="00777240" w:rsidRDefault="009C772F" w:rsidP="009C772F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7.          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Macie Państwo prawo wniesienia skargi do organu nadzorczego - Urząd Ochrony Danych Osobowych, ul. Stawki nr 2, 00-193 Warszawa.</w:t>
      </w:r>
    </w:p>
    <w:p w14:paraId="530CA0EC" w14:textId="77777777" w:rsidR="009C772F" w:rsidRPr="00777240" w:rsidRDefault="009C772F" w:rsidP="009C772F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8.          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Podanie danych osobowych w zakresie obowiązujących przepisów ustaw i rozporządzeń jest konieczne i prawnie wymagane.  Niepodanie danych lub podanie niepełnych danych skutkuje pozostawieniem wniosku bez rozpatrzenia.</w:t>
      </w:r>
    </w:p>
    <w:p w14:paraId="268665E3" w14:textId="77777777" w:rsidR="009C772F" w:rsidRPr="00777240" w:rsidRDefault="009C772F" w:rsidP="009C772F">
      <w:pPr>
        <w:spacing w:before="100" w:beforeAutospacing="1" w:after="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ascii="Arial" w:eastAsia="Times New Roman" w:hAnsi="Arial"/>
          <w:color w:val="666666"/>
          <w:sz w:val="16"/>
          <w:szCs w:val="16"/>
        </w:rPr>
        <w:t>*W celu uzyskania szczegółowej informacji na temat podstawy prawnej przetwarzania danych osobowych należy zwrócić się do odpowiedniej komórki organizacyjnej, która przetwarza dane osobowe.</w:t>
      </w:r>
    </w:p>
    <w:p w14:paraId="2810F7E5" w14:textId="77777777" w:rsidR="009C772F" w:rsidRDefault="009C772F"/>
    <w:sectPr w:rsidR="009C772F" w:rsidSect="0006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14F"/>
    <w:multiLevelType w:val="hybridMultilevel"/>
    <w:tmpl w:val="3AEC0240"/>
    <w:lvl w:ilvl="0" w:tplc="62F4A6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F"/>
    <w:rsid w:val="009C772F"/>
    <w:rsid w:val="00B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2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Pucek</dc:creator>
  <cp:lastModifiedBy>Kasia</cp:lastModifiedBy>
  <cp:revision>2</cp:revision>
  <dcterms:created xsi:type="dcterms:W3CDTF">2020-11-18T07:49:00Z</dcterms:created>
  <dcterms:modified xsi:type="dcterms:W3CDTF">2020-11-18T07:49:00Z</dcterms:modified>
</cp:coreProperties>
</file>